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EF" w:rsidRPr="003F2B8C" w:rsidRDefault="004111EF" w:rsidP="000B0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B8C">
        <w:rPr>
          <w:rFonts w:ascii="Times New Roman" w:hAnsi="Times New Roman" w:cs="Times New Roman"/>
          <w:b/>
          <w:sz w:val="24"/>
          <w:szCs w:val="24"/>
        </w:rPr>
        <w:t>İZMİR İLİ</w:t>
      </w:r>
    </w:p>
    <w:p w:rsidR="004111EF" w:rsidRPr="003F2B8C" w:rsidRDefault="00270500" w:rsidP="0027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SAĞLIK MÜDÜRLÜĞÜ</w:t>
      </w:r>
    </w:p>
    <w:p w:rsidR="004111EF" w:rsidRPr="003F2B8C" w:rsidRDefault="004111EF" w:rsidP="000B0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 xml:space="preserve">BİLİMSEL </w:t>
      </w:r>
      <w:r w:rsidR="00CD79BA" w:rsidRPr="003F2B8C">
        <w:rPr>
          <w:rFonts w:ascii="Times New Roman" w:hAnsi="Times New Roman" w:cs="Times New Roman"/>
          <w:b/>
          <w:sz w:val="24"/>
          <w:szCs w:val="24"/>
        </w:rPr>
        <w:t>ARAŞTIRMA PROTOKOLÜ</w:t>
      </w:r>
    </w:p>
    <w:p w:rsidR="00DC4E12" w:rsidRPr="003F2B8C" w:rsidRDefault="00DC4E12" w:rsidP="000B0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1EF" w:rsidRPr="003F2B8C" w:rsidRDefault="004111E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111EF" w:rsidRPr="003F2B8C" w:rsidRDefault="004111E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1.</w:t>
      </w:r>
    </w:p>
    <w:p w:rsidR="002A0F49" w:rsidRPr="003F2B8C" w:rsidRDefault="002A0F49" w:rsidP="000B0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Bu protokolün amacı, araştırma / tez çalışmaları kapsamında, bilimsel araştırma başvurusunda bulunan araştırmacıile </w:t>
      </w:r>
      <w:r w:rsidR="00A53314" w:rsidRPr="003F2B8C">
        <w:rPr>
          <w:rFonts w:ascii="Times New Roman" w:hAnsi="Times New Roman" w:cs="Times New Roman"/>
          <w:sz w:val="24"/>
          <w:szCs w:val="24"/>
        </w:rPr>
        <w:t xml:space="preserve">İzmir İli </w:t>
      </w:r>
      <w:r w:rsidR="00270500">
        <w:rPr>
          <w:rFonts w:ascii="Times New Roman" w:hAnsi="Times New Roman" w:cs="Times New Roman"/>
          <w:sz w:val="24"/>
          <w:szCs w:val="24"/>
        </w:rPr>
        <w:t>İl Sağlık Müdürlüğü</w:t>
      </w:r>
      <w:r w:rsidRPr="003F2B8C">
        <w:rPr>
          <w:rFonts w:ascii="Times New Roman" w:hAnsi="Times New Roman" w:cs="Times New Roman"/>
          <w:sz w:val="24"/>
          <w:szCs w:val="24"/>
        </w:rPr>
        <w:t>ve bağlı</w:t>
      </w:r>
      <w:r w:rsidR="00A53314" w:rsidRPr="003F2B8C">
        <w:rPr>
          <w:rFonts w:ascii="Times New Roman" w:hAnsi="Times New Roman" w:cs="Times New Roman"/>
          <w:sz w:val="24"/>
          <w:szCs w:val="24"/>
        </w:rPr>
        <w:t xml:space="preserve"> kurumları</w:t>
      </w:r>
      <w:r w:rsidRPr="003F2B8C">
        <w:rPr>
          <w:rFonts w:ascii="Times New Roman" w:hAnsi="Times New Roman" w:cs="Times New Roman"/>
          <w:sz w:val="24"/>
          <w:szCs w:val="24"/>
        </w:rPr>
        <w:t xml:space="preserve"> arasında,  karşılıklı hak ve yükümlülüklerin belirlenmesini ve korunmasını sağlamaktır.</w:t>
      </w:r>
    </w:p>
    <w:p w:rsidR="002A0F49" w:rsidRPr="003F2B8C" w:rsidRDefault="00415F63" w:rsidP="000B0E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2A0F49" w:rsidRPr="003F2B8C" w:rsidRDefault="002A0F49" w:rsidP="000B0E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2.</w:t>
      </w:r>
    </w:p>
    <w:p w:rsidR="002A0F49" w:rsidRPr="003F2B8C" w:rsidRDefault="002A0F49" w:rsidP="000B0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Bu protokol,  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bilimsel araştırma başvurusunda bulunan araştırmacı ile İzmir İli </w:t>
      </w:r>
      <w:r w:rsidR="00270500">
        <w:rPr>
          <w:rFonts w:ascii="Times New Roman" w:hAnsi="Times New Roman" w:cs="Times New Roman"/>
          <w:sz w:val="24"/>
          <w:szCs w:val="24"/>
        </w:rPr>
        <w:t>İl Sağlık Müdürlüğü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 arasında, araştırma çalışmalarını yürütülmesine ilişkin esas ve </w:t>
      </w:r>
      <w:r w:rsidR="00DC4E12" w:rsidRPr="003F2B8C">
        <w:rPr>
          <w:rFonts w:ascii="Times New Roman" w:hAnsi="Times New Roman" w:cs="Times New Roman"/>
          <w:sz w:val="24"/>
          <w:szCs w:val="24"/>
        </w:rPr>
        <w:t>usulleri</w:t>
      </w:r>
      <w:r w:rsidR="00415F63" w:rsidRPr="003F2B8C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415F63" w:rsidRPr="003F2B8C" w:rsidRDefault="00415F63" w:rsidP="000B0E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415F63" w:rsidRPr="003F2B8C" w:rsidRDefault="00415F63" w:rsidP="000B0E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3.</w:t>
      </w:r>
    </w:p>
    <w:p w:rsidR="00DC4E12" w:rsidRPr="003F2B8C" w:rsidRDefault="00415F63" w:rsidP="000B0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protokol, 3359 Sayılı Sağ</w:t>
      </w:r>
      <w:r w:rsidR="00270500">
        <w:rPr>
          <w:rFonts w:ascii="Times New Roman" w:hAnsi="Times New Roman" w:cs="Times New Roman"/>
          <w:sz w:val="24"/>
          <w:szCs w:val="24"/>
        </w:rPr>
        <w:t>lık Hizmetleri Temel Kanunu, 664</w:t>
      </w:r>
      <w:r w:rsidRPr="003F2B8C">
        <w:rPr>
          <w:rFonts w:ascii="Times New Roman" w:hAnsi="Times New Roman" w:cs="Times New Roman"/>
          <w:sz w:val="24"/>
          <w:szCs w:val="24"/>
        </w:rPr>
        <w:t xml:space="preserve"> sayılı Sağlık Bakanlığı ve Bağlı Kuruluşlarının Teşkilat ve Görevleri Hakkında Kanun Hükmünde Kararname, </w:t>
      </w:r>
      <w:r w:rsidR="00821068" w:rsidRPr="003F2B8C">
        <w:rPr>
          <w:rFonts w:ascii="Times New Roman" w:hAnsi="Times New Roman" w:cs="Times New Roman"/>
          <w:sz w:val="24"/>
          <w:szCs w:val="24"/>
        </w:rPr>
        <w:t xml:space="preserve">Klinik Araştırmalar Hakkında Yönetmelik; </w:t>
      </w:r>
      <w:r w:rsidRPr="003F2B8C">
        <w:rPr>
          <w:rFonts w:ascii="Times New Roman" w:hAnsi="Times New Roman" w:cs="Times New Roman"/>
          <w:sz w:val="24"/>
          <w:szCs w:val="24"/>
        </w:rPr>
        <w:t>Ar – Ge Birimlerinin Kurulması Hakkında 09.02.2015 tarih ve 41304669/774.99/362 sayılı Makam Olur</w:t>
      </w:r>
      <w:r w:rsidR="00DC4E12" w:rsidRPr="003F2B8C">
        <w:rPr>
          <w:rFonts w:ascii="Times New Roman" w:hAnsi="Times New Roman" w:cs="Times New Roman"/>
          <w:sz w:val="24"/>
          <w:szCs w:val="24"/>
        </w:rPr>
        <w:t xml:space="preserve">’u; TKHK Araştırma ve Geliştirme Birimi ‘nin 02.03.2016 tarih ve 798 sayılı yazısı; </w:t>
      </w:r>
    </w:p>
    <w:p w:rsidR="00425650" w:rsidRDefault="00DC4E12" w:rsidP="000B0E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425650" w:rsidRDefault="00DC4E12" w:rsidP="000B0E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4</w:t>
      </w:r>
    </w:p>
    <w:p w:rsidR="00425650" w:rsidRPr="00AD240B" w:rsidRDefault="00425650" w:rsidP="000B0E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DC4E12" w:rsidRPr="003F2B8C">
        <w:rPr>
          <w:rFonts w:ascii="Times New Roman" w:hAnsi="Times New Roman" w:cs="Times New Roman"/>
          <w:sz w:val="24"/>
          <w:szCs w:val="24"/>
        </w:rPr>
        <w:t>protokolün tarafları;</w:t>
      </w:r>
    </w:p>
    <w:p w:rsidR="00DC4E12" w:rsidRPr="003F2B8C" w:rsidRDefault="00270500" w:rsidP="000B0E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İzmir İl Sağlık Müdürlüğü</w:t>
      </w:r>
    </w:p>
    <w:p w:rsidR="00A86093" w:rsidRDefault="00270500" w:rsidP="000B0EC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Sümer </w:t>
      </w:r>
      <w:r w:rsidR="00CD79BA" w:rsidRPr="00CD79BA">
        <w:rPr>
          <w:rFonts w:ascii="Times New Roman" w:hAnsi="Times New Roman" w:cs="Times New Roman"/>
          <w:sz w:val="24"/>
          <w:szCs w:val="24"/>
        </w:rPr>
        <w:t xml:space="preserve"> Mah.</w:t>
      </w:r>
      <w:r>
        <w:rPr>
          <w:rFonts w:ascii="Times New Roman" w:hAnsi="Times New Roman" w:cs="Times New Roman"/>
          <w:sz w:val="24"/>
          <w:szCs w:val="24"/>
        </w:rPr>
        <w:t>452 sok. NO:2 Konak</w:t>
      </w:r>
      <w:r w:rsidR="00CD79BA" w:rsidRPr="00CD79BA">
        <w:rPr>
          <w:rFonts w:ascii="Times New Roman" w:hAnsi="Times New Roman" w:cs="Times New Roman"/>
          <w:sz w:val="24"/>
          <w:szCs w:val="24"/>
        </w:rPr>
        <w:t xml:space="preserve">/İZMİR </w:t>
      </w:r>
    </w:p>
    <w:p w:rsidR="00DC4E12" w:rsidRPr="00CD79BA" w:rsidRDefault="00DC4E12" w:rsidP="000B0EC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Tel: </w:t>
      </w:r>
      <w:r w:rsidR="00270500">
        <w:rPr>
          <w:rFonts w:ascii="Times New Roman" w:hAnsi="Times New Roman" w:cs="Times New Roman"/>
          <w:sz w:val="24"/>
          <w:szCs w:val="24"/>
        </w:rPr>
        <w:t xml:space="preserve">+90 (232) 444 35 01Fax :+90 (232) 484 90 87 </w:t>
      </w:r>
    </w:p>
    <w:p w:rsidR="00DC4E12" w:rsidRPr="003F2B8C" w:rsidRDefault="00DC4E12" w:rsidP="000B0EC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12" w:rsidRDefault="00A86093" w:rsidP="000B0E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93">
        <w:rPr>
          <w:rFonts w:ascii="Times New Roman" w:hAnsi="Times New Roman" w:cs="Times New Roman"/>
          <w:sz w:val="24"/>
          <w:szCs w:val="24"/>
        </w:rPr>
        <w:t xml:space="preserve">İlgiliAraştırmacı </w:t>
      </w:r>
    </w:p>
    <w:p w:rsidR="00A86093" w:rsidRDefault="00A86093" w:rsidP="000B0EC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Soyad:</w:t>
      </w:r>
    </w:p>
    <w:p w:rsidR="00A86093" w:rsidRDefault="00A86093" w:rsidP="000B0EC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A86093" w:rsidRPr="00A86093" w:rsidRDefault="00A86093" w:rsidP="000B0EC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( Resmi yazışmalarda kullanılacak adres yazılmalıdır.)</w:t>
      </w:r>
    </w:p>
    <w:p w:rsidR="00270500" w:rsidRDefault="00270500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500" w:rsidRDefault="00270500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12" w:rsidRPr="003F2B8C" w:rsidRDefault="00DC4E12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lastRenderedPageBreak/>
        <w:t>TANIMLAR</w:t>
      </w:r>
    </w:p>
    <w:p w:rsidR="00DC4E12" w:rsidRPr="003F2B8C" w:rsidRDefault="00DC4E12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5.</w:t>
      </w:r>
    </w:p>
    <w:p w:rsidR="00A53314" w:rsidRPr="003F2B8C" w:rsidRDefault="00A53314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protokolde geçen,</w:t>
      </w:r>
    </w:p>
    <w:p w:rsidR="00921547" w:rsidRPr="003F2B8C" w:rsidRDefault="00921547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S.B. : Sağlık Bakanlığı</w:t>
      </w:r>
    </w:p>
    <w:p w:rsidR="00921547" w:rsidRPr="003F2B8C" w:rsidRDefault="00270500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KHGM</w:t>
      </w:r>
      <w:r w:rsidR="004476CC">
        <w:rPr>
          <w:rFonts w:ascii="Times New Roman" w:hAnsi="Times New Roman" w:cs="Times New Roman"/>
          <w:sz w:val="24"/>
          <w:szCs w:val="24"/>
        </w:rPr>
        <w:t>.</w:t>
      </w:r>
      <w:r w:rsidR="00921547" w:rsidRPr="003F2B8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Kamu Hastaneleri Genel Müdürlüğü</w:t>
      </w:r>
    </w:p>
    <w:p w:rsidR="00921547" w:rsidRPr="003F2B8C" w:rsidRDefault="002046B0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</w:t>
      </w:r>
      <w:r w:rsidR="00DF389F"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270500">
        <w:rPr>
          <w:rFonts w:ascii="Times New Roman" w:hAnsi="Times New Roman" w:cs="Times New Roman"/>
          <w:sz w:val="24"/>
          <w:szCs w:val="24"/>
        </w:rPr>
        <w:t>İzmir İli İl Sağlık Müdürlüğü</w:t>
      </w:r>
    </w:p>
    <w:p w:rsidR="00921547" w:rsidRPr="003F2B8C" w:rsidRDefault="002046B0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Bağlı Kurumlar</w:t>
      </w:r>
      <w:r w:rsidR="00DF389F"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921547" w:rsidRPr="003F2B8C">
        <w:rPr>
          <w:rFonts w:ascii="Times New Roman" w:hAnsi="Times New Roman" w:cs="Times New Roman"/>
          <w:sz w:val="24"/>
          <w:szCs w:val="24"/>
        </w:rPr>
        <w:t xml:space="preserve">İzmir İli </w:t>
      </w:r>
      <w:r w:rsidR="00270500">
        <w:rPr>
          <w:rFonts w:ascii="Times New Roman" w:hAnsi="Times New Roman" w:cs="Times New Roman"/>
          <w:sz w:val="24"/>
          <w:szCs w:val="24"/>
        </w:rPr>
        <w:t>İl Sağlık Müdürlüğü</w:t>
      </w:r>
      <w:r w:rsidR="00921547" w:rsidRPr="003F2B8C">
        <w:rPr>
          <w:rFonts w:ascii="Times New Roman" w:hAnsi="Times New Roman" w:cs="Times New Roman"/>
          <w:sz w:val="24"/>
          <w:szCs w:val="24"/>
        </w:rPr>
        <w:t>’ne bağlı tüm sağlık tesisleri ve eklentilerini.</w:t>
      </w:r>
    </w:p>
    <w:p w:rsidR="004E7D77" w:rsidRPr="003F2B8C" w:rsidRDefault="004E7D77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Bilimsel Araş</w:t>
      </w:r>
      <w:r w:rsidR="002046B0">
        <w:rPr>
          <w:rFonts w:ascii="Times New Roman" w:hAnsi="Times New Roman" w:cs="Times New Roman"/>
          <w:sz w:val="24"/>
          <w:szCs w:val="24"/>
        </w:rPr>
        <w:t>tırmacı</w:t>
      </w:r>
      <w:r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821068" w:rsidRPr="003F2B8C">
        <w:rPr>
          <w:rFonts w:ascii="Times New Roman" w:hAnsi="Times New Roman" w:cs="Times New Roman"/>
          <w:sz w:val="24"/>
          <w:szCs w:val="24"/>
        </w:rPr>
        <w:t>Bilimsel araştırma yapmak üzere başvuran, Sağlık Bakanlığı personeli ve diğer kurum/kuruluşları personeli, Üniversitelerde görevli araştırmacılar, özel firma/kurum/kuruluşlar, dernekler ile diğer ulusal/uluslararası kurumlar ve şahısları,</w:t>
      </w:r>
    </w:p>
    <w:p w:rsidR="00821068" w:rsidRPr="003F2B8C" w:rsidRDefault="004E7D77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Bil</w:t>
      </w:r>
      <w:r w:rsidR="002046B0">
        <w:rPr>
          <w:rFonts w:ascii="Times New Roman" w:hAnsi="Times New Roman" w:cs="Times New Roman"/>
          <w:sz w:val="24"/>
          <w:szCs w:val="24"/>
        </w:rPr>
        <w:t>imsel Araştırma İzni</w:t>
      </w:r>
      <w:r w:rsidRPr="003F2B8C">
        <w:rPr>
          <w:rFonts w:ascii="Times New Roman" w:hAnsi="Times New Roman" w:cs="Times New Roman"/>
          <w:sz w:val="24"/>
          <w:szCs w:val="24"/>
        </w:rPr>
        <w:t xml:space="preserve">: </w:t>
      </w:r>
      <w:r w:rsidR="00821068" w:rsidRPr="003F2B8C">
        <w:rPr>
          <w:rFonts w:ascii="Times New Roman" w:hAnsi="Times New Roman" w:cs="Times New Roman"/>
          <w:sz w:val="24"/>
          <w:szCs w:val="24"/>
        </w:rPr>
        <w:t>Bilimsel araştırmacı tarafından, Klinik Araştırmalar Hakkında Yönetmelik uyarınca alınması öngörülen etik izin ve gerekiyorsa Tıbbi İlaç ve Tıbbi Cihaz Kurumu izinlerini aldıktan sonra, çalışmanın gerçekleşeceği kurum/kuruluşun bağlı olduğu Genel Sekreterlik “Başvuru İnceleme Komisyonu” tarafından verilen izni,</w:t>
      </w:r>
    </w:p>
    <w:p w:rsidR="00821068" w:rsidRPr="003F2B8C" w:rsidRDefault="002046B0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Kurul Kararı</w:t>
      </w:r>
      <w:r w:rsidR="00921547" w:rsidRPr="003F2B8C">
        <w:rPr>
          <w:rFonts w:ascii="Times New Roman" w:hAnsi="Times New Roman" w:cs="Times New Roman"/>
          <w:sz w:val="24"/>
          <w:szCs w:val="24"/>
        </w:rPr>
        <w:t>:</w:t>
      </w:r>
      <w:r w:rsidR="004E7D77" w:rsidRPr="003F2B8C">
        <w:rPr>
          <w:rFonts w:ascii="Times New Roman" w:hAnsi="Times New Roman" w:cs="Times New Roman"/>
          <w:sz w:val="24"/>
          <w:szCs w:val="24"/>
        </w:rPr>
        <w:t xml:space="preserve"> Klinik Araştırmalar Hakkında Yönetmeliğin 26</w:t>
      </w:r>
      <w:r>
        <w:rPr>
          <w:rFonts w:ascii="Times New Roman" w:hAnsi="Times New Roman" w:cs="Times New Roman"/>
          <w:sz w:val="24"/>
          <w:szCs w:val="24"/>
        </w:rPr>
        <w:t xml:space="preserve">. Maddesine göre teşekkül eden </w:t>
      </w:r>
      <w:r w:rsidR="004E7D77" w:rsidRPr="003F2B8C">
        <w:rPr>
          <w:rFonts w:ascii="Times New Roman" w:hAnsi="Times New Roman" w:cs="Times New Roman"/>
          <w:sz w:val="24"/>
          <w:szCs w:val="24"/>
        </w:rPr>
        <w:t>ve 28. Maddesinde belirtilen görevleri ifa etmekle yükümlü kurulu,</w:t>
      </w:r>
      <w:r w:rsidR="00A53314" w:rsidRPr="003F2B8C">
        <w:rPr>
          <w:rFonts w:ascii="Times New Roman" w:hAnsi="Times New Roman" w:cs="Times New Roman"/>
          <w:sz w:val="24"/>
          <w:szCs w:val="24"/>
        </w:rPr>
        <w:t>ifade eder.</w:t>
      </w:r>
    </w:p>
    <w:p w:rsidR="00921547" w:rsidRPr="003F2B8C" w:rsidRDefault="00821068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YÜKÜMLÜLÜKLER</w:t>
      </w:r>
    </w:p>
    <w:p w:rsidR="00821068" w:rsidRPr="003F2B8C" w:rsidRDefault="00821068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6.</w:t>
      </w:r>
    </w:p>
    <w:p w:rsidR="001E36BB" w:rsidRPr="003F2B8C" w:rsidRDefault="00821068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</w:t>
      </w:r>
      <w:r w:rsidRPr="000B0EC5">
        <w:rPr>
          <w:rFonts w:ascii="Times New Roman" w:hAnsi="Times New Roman" w:cs="Times New Roman"/>
          <w:b/>
          <w:sz w:val="24"/>
          <w:szCs w:val="24"/>
        </w:rPr>
        <w:t xml:space="preserve">İzmir İli </w:t>
      </w:r>
      <w:r w:rsidR="00270500">
        <w:rPr>
          <w:rFonts w:ascii="Times New Roman" w:hAnsi="Times New Roman" w:cs="Times New Roman"/>
          <w:b/>
          <w:sz w:val="24"/>
          <w:szCs w:val="24"/>
        </w:rPr>
        <w:t>İl Sağlık Müdürlüğü Yükümlülükleri</w:t>
      </w:r>
      <w:r w:rsidR="00F94E36" w:rsidRPr="003F2B8C">
        <w:rPr>
          <w:rFonts w:ascii="Times New Roman" w:hAnsi="Times New Roman" w:cs="Times New Roman"/>
          <w:sz w:val="24"/>
          <w:szCs w:val="24"/>
        </w:rPr>
        <w:t>;</w:t>
      </w:r>
    </w:p>
    <w:p w:rsidR="001E36BB" w:rsidRPr="003F2B8C" w:rsidRDefault="001E36BB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6.1.1.</w:t>
      </w:r>
      <w:r w:rsidR="00270500">
        <w:rPr>
          <w:rFonts w:ascii="Times New Roman" w:hAnsi="Times New Roman" w:cs="Times New Roman"/>
          <w:sz w:val="24"/>
          <w:szCs w:val="24"/>
        </w:rPr>
        <w:t>İl Sağlık Müdürlüğü “</w:t>
      </w:r>
      <w:r w:rsidRPr="003F2B8C">
        <w:rPr>
          <w:rFonts w:ascii="Times New Roman" w:hAnsi="Times New Roman" w:cs="Times New Roman"/>
          <w:sz w:val="24"/>
          <w:szCs w:val="24"/>
        </w:rPr>
        <w:t>Başvuru İnceleme Komisyonu</w:t>
      </w:r>
      <w:r w:rsidR="00270500">
        <w:rPr>
          <w:rFonts w:ascii="Times New Roman" w:hAnsi="Times New Roman" w:cs="Times New Roman"/>
          <w:sz w:val="24"/>
          <w:szCs w:val="24"/>
        </w:rPr>
        <w:t>”</w:t>
      </w:r>
      <w:r w:rsidRPr="003F2B8C">
        <w:rPr>
          <w:rFonts w:ascii="Times New Roman" w:hAnsi="Times New Roman" w:cs="Times New Roman"/>
          <w:sz w:val="24"/>
          <w:szCs w:val="24"/>
        </w:rPr>
        <w:t xml:space="preserve"> tarafından, değerlendirilen başvuru</w:t>
      </w:r>
      <w:r w:rsidR="00D306F2" w:rsidRPr="003F2B8C">
        <w:rPr>
          <w:rFonts w:ascii="Times New Roman" w:hAnsi="Times New Roman" w:cs="Times New Roman"/>
          <w:sz w:val="24"/>
          <w:szCs w:val="24"/>
        </w:rPr>
        <w:t>nun</w:t>
      </w:r>
      <w:r w:rsidRPr="003F2B8C">
        <w:rPr>
          <w:rFonts w:ascii="Times New Roman" w:hAnsi="Times New Roman" w:cs="Times New Roman"/>
          <w:sz w:val="24"/>
          <w:szCs w:val="24"/>
        </w:rPr>
        <w:t xml:space="preserve"> sonucu </w:t>
      </w:r>
      <w:r w:rsidR="00270500">
        <w:rPr>
          <w:rFonts w:ascii="Times New Roman" w:hAnsi="Times New Roman" w:cs="Times New Roman"/>
          <w:sz w:val="24"/>
          <w:szCs w:val="24"/>
        </w:rPr>
        <w:t>Kamu Hastaneleri Hizmetleri Başkanlığı</w:t>
      </w:r>
      <w:r w:rsidRPr="003F2B8C">
        <w:rPr>
          <w:rFonts w:ascii="Times New Roman" w:hAnsi="Times New Roman" w:cs="Times New Roman"/>
          <w:sz w:val="24"/>
          <w:szCs w:val="24"/>
        </w:rPr>
        <w:t xml:space="preserve"> Eğitim </w:t>
      </w:r>
      <w:r w:rsidR="00CD79BA">
        <w:rPr>
          <w:rFonts w:ascii="Times New Roman" w:hAnsi="Times New Roman" w:cs="Times New Roman"/>
          <w:sz w:val="24"/>
          <w:szCs w:val="24"/>
        </w:rPr>
        <w:t xml:space="preserve">Ar-Ge </w:t>
      </w:r>
      <w:r w:rsidRPr="003F2B8C">
        <w:rPr>
          <w:rFonts w:ascii="Times New Roman" w:hAnsi="Times New Roman" w:cs="Times New Roman"/>
          <w:sz w:val="24"/>
          <w:szCs w:val="24"/>
        </w:rPr>
        <w:t>Birimi tarafından, araştırmacı</w:t>
      </w:r>
      <w:r w:rsidR="000B37D7" w:rsidRPr="003F2B8C">
        <w:rPr>
          <w:rFonts w:ascii="Times New Roman" w:hAnsi="Times New Roman" w:cs="Times New Roman"/>
          <w:sz w:val="24"/>
          <w:szCs w:val="24"/>
        </w:rPr>
        <w:t>ya</w:t>
      </w:r>
      <w:r w:rsidRPr="003F2B8C">
        <w:rPr>
          <w:rFonts w:ascii="Times New Roman" w:hAnsi="Times New Roman" w:cs="Times New Roman"/>
          <w:sz w:val="24"/>
          <w:szCs w:val="24"/>
        </w:rPr>
        <w:t xml:space="preserve">ya da kurumuna, ayrıca çalışmanın yürütüleceği kuruma resmi yazı ile </w:t>
      </w:r>
      <w:r w:rsidR="00F2190F">
        <w:rPr>
          <w:rFonts w:ascii="Times New Roman" w:hAnsi="Times New Roman" w:cs="Times New Roman"/>
          <w:sz w:val="24"/>
          <w:szCs w:val="24"/>
        </w:rPr>
        <w:t>15</w:t>
      </w:r>
      <w:r w:rsidRPr="003F2B8C">
        <w:rPr>
          <w:rFonts w:ascii="Times New Roman" w:hAnsi="Times New Roman" w:cs="Times New Roman"/>
          <w:sz w:val="24"/>
          <w:szCs w:val="24"/>
        </w:rPr>
        <w:t>iş günü içinde bildirir.</w:t>
      </w:r>
    </w:p>
    <w:p w:rsidR="001E36BB" w:rsidRPr="003F2B8C" w:rsidRDefault="001E36BB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Pr="003F2B8C">
        <w:rPr>
          <w:rFonts w:ascii="Times New Roman" w:hAnsi="Times New Roman" w:cs="Times New Roman"/>
          <w:sz w:val="24"/>
          <w:szCs w:val="24"/>
        </w:rPr>
        <w:t>Bilimsel araştırmacıya, bilimsel araştırma izni kapsamına giren bilgi</w:t>
      </w:r>
      <w:r w:rsidR="000B37D7" w:rsidRPr="003F2B8C">
        <w:rPr>
          <w:rFonts w:ascii="Times New Roman" w:hAnsi="Times New Roman" w:cs="Times New Roman"/>
          <w:sz w:val="24"/>
          <w:szCs w:val="24"/>
        </w:rPr>
        <w:t>lere</w:t>
      </w:r>
      <w:r w:rsidR="00715073" w:rsidRPr="003F2B8C">
        <w:rPr>
          <w:rFonts w:ascii="Times New Roman" w:hAnsi="Times New Roman" w:cs="Times New Roman"/>
          <w:sz w:val="24"/>
          <w:szCs w:val="24"/>
        </w:rPr>
        <w:t>, çalışmanın yürütüleceği kuru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mun belirlediği </w:t>
      </w:r>
      <w:r w:rsidR="00CD79BA" w:rsidRPr="003F2B8C">
        <w:rPr>
          <w:rFonts w:ascii="Times New Roman" w:hAnsi="Times New Roman" w:cs="Times New Roman"/>
          <w:sz w:val="24"/>
          <w:szCs w:val="24"/>
        </w:rPr>
        <w:t xml:space="preserve">zaman </w:t>
      </w:r>
      <w:r w:rsidR="00CD79BA">
        <w:rPr>
          <w:rFonts w:ascii="Times New Roman" w:hAnsi="Times New Roman" w:cs="Times New Roman"/>
          <w:sz w:val="24"/>
          <w:szCs w:val="24"/>
        </w:rPr>
        <w:t>diliminde</w:t>
      </w:r>
      <w:r w:rsidR="00CD79BA" w:rsidRPr="003F2B8C">
        <w:rPr>
          <w:rFonts w:ascii="Times New Roman" w:hAnsi="Times New Roman" w:cs="Times New Roman"/>
          <w:sz w:val="24"/>
          <w:szCs w:val="24"/>
        </w:rPr>
        <w:t xml:space="preserve"> erişimini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 sağlar.</w:t>
      </w:r>
    </w:p>
    <w:p w:rsidR="00E93AC2" w:rsidRPr="003F2B8C" w:rsidRDefault="00E93AC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6.1.3.</w:t>
      </w:r>
      <w:r w:rsidRPr="003F2B8C">
        <w:rPr>
          <w:rFonts w:ascii="Times New Roman" w:hAnsi="Times New Roman" w:cs="Times New Roman"/>
          <w:sz w:val="24"/>
          <w:szCs w:val="24"/>
        </w:rPr>
        <w:t xml:space="preserve"> Fevkalade ve olağanüstü sebeplerle, süresi içerisinde bitirilemey</w:t>
      </w:r>
      <w:r w:rsidR="00A669BF" w:rsidRPr="003F2B8C">
        <w:rPr>
          <w:rFonts w:ascii="Times New Roman" w:hAnsi="Times New Roman" w:cs="Times New Roman"/>
          <w:sz w:val="24"/>
          <w:szCs w:val="24"/>
        </w:rPr>
        <w:t>en çalışmalar için</w:t>
      </w:r>
      <w:r w:rsidR="00F94E36" w:rsidRPr="003F2B8C">
        <w:rPr>
          <w:rFonts w:ascii="Times New Roman" w:hAnsi="Times New Roman" w:cs="Times New Roman"/>
          <w:sz w:val="24"/>
          <w:szCs w:val="24"/>
        </w:rPr>
        <w:t xml:space="preserve">istenen </w:t>
      </w:r>
      <w:r w:rsidRPr="003F2B8C">
        <w:rPr>
          <w:rFonts w:ascii="Times New Roman" w:hAnsi="Times New Roman" w:cs="Times New Roman"/>
          <w:sz w:val="24"/>
          <w:szCs w:val="24"/>
        </w:rPr>
        <w:t xml:space="preserve">ek süre taleplerini 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komisyon tarafından </w:t>
      </w:r>
      <w:r w:rsidRPr="003F2B8C">
        <w:rPr>
          <w:rFonts w:ascii="Times New Roman" w:hAnsi="Times New Roman" w:cs="Times New Roman"/>
          <w:sz w:val="24"/>
          <w:szCs w:val="24"/>
        </w:rPr>
        <w:t>değerlendirerek,</w:t>
      </w:r>
      <w:r w:rsidR="00591B94">
        <w:rPr>
          <w:rFonts w:ascii="Times New Roman" w:hAnsi="Times New Roman" w:cs="Times New Roman"/>
          <w:sz w:val="24"/>
          <w:szCs w:val="24"/>
        </w:rPr>
        <w:t>on beş</w:t>
      </w:r>
      <w:r w:rsidR="000B37D7" w:rsidRPr="003F2B8C">
        <w:rPr>
          <w:rFonts w:ascii="Times New Roman" w:hAnsi="Times New Roman" w:cs="Times New Roman"/>
          <w:sz w:val="24"/>
          <w:szCs w:val="24"/>
        </w:rPr>
        <w:t>(</w:t>
      </w:r>
      <w:r w:rsidR="00591B94">
        <w:rPr>
          <w:rFonts w:ascii="Times New Roman" w:hAnsi="Times New Roman" w:cs="Times New Roman"/>
          <w:sz w:val="24"/>
          <w:szCs w:val="24"/>
        </w:rPr>
        <w:t>15</w:t>
      </w:r>
      <w:r w:rsidR="000B37D7" w:rsidRPr="003F2B8C">
        <w:rPr>
          <w:rFonts w:ascii="Times New Roman" w:hAnsi="Times New Roman" w:cs="Times New Roman"/>
          <w:sz w:val="24"/>
          <w:szCs w:val="24"/>
        </w:rPr>
        <w:t xml:space="preserve">) iş günü içerisinde </w:t>
      </w:r>
      <w:r w:rsidR="00F94E36" w:rsidRPr="003F2B8C">
        <w:rPr>
          <w:rFonts w:ascii="Times New Roman" w:hAnsi="Times New Roman" w:cs="Times New Roman"/>
          <w:sz w:val="24"/>
          <w:szCs w:val="24"/>
        </w:rPr>
        <w:t>araştırmacıya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 bilgi verir.</w:t>
      </w:r>
    </w:p>
    <w:p w:rsidR="000B0EC5" w:rsidRDefault="000B0EC5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073" w:rsidRPr="003F2B8C" w:rsidRDefault="00E93AC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</w:t>
      </w:r>
      <w:r w:rsidRPr="00F2190F">
        <w:rPr>
          <w:rFonts w:ascii="Times New Roman" w:hAnsi="Times New Roman" w:cs="Times New Roman"/>
          <w:b/>
          <w:sz w:val="24"/>
          <w:szCs w:val="24"/>
        </w:rPr>
        <w:t>Bilimsel A</w:t>
      </w:r>
      <w:r w:rsidR="00845E4B" w:rsidRPr="00F2190F">
        <w:rPr>
          <w:rFonts w:ascii="Times New Roman" w:hAnsi="Times New Roman" w:cs="Times New Roman"/>
          <w:b/>
          <w:sz w:val="24"/>
          <w:szCs w:val="24"/>
        </w:rPr>
        <w:t>raştırma</w:t>
      </w:r>
      <w:r w:rsidR="00F94E36" w:rsidRPr="00F2190F">
        <w:rPr>
          <w:rFonts w:ascii="Times New Roman" w:hAnsi="Times New Roman" w:cs="Times New Roman"/>
          <w:b/>
          <w:sz w:val="24"/>
          <w:szCs w:val="24"/>
        </w:rPr>
        <w:t>cı</w:t>
      </w:r>
      <w:r w:rsidR="00845E4B" w:rsidRPr="00F2190F">
        <w:rPr>
          <w:rFonts w:ascii="Times New Roman" w:hAnsi="Times New Roman" w:cs="Times New Roman"/>
          <w:b/>
          <w:sz w:val="24"/>
          <w:szCs w:val="24"/>
        </w:rPr>
        <w:t xml:space="preserve">nın </w:t>
      </w:r>
      <w:r w:rsidRPr="00F2190F">
        <w:rPr>
          <w:rFonts w:ascii="Times New Roman" w:hAnsi="Times New Roman" w:cs="Times New Roman"/>
          <w:b/>
          <w:sz w:val="24"/>
          <w:szCs w:val="24"/>
        </w:rPr>
        <w:t>Yükümlülükleri</w:t>
      </w:r>
      <w:r w:rsidR="00F94E36" w:rsidRPr="00F2190F">
        <w:rPr>
          <w:rFonts w:ascii="Times New Roman" w:hAnsi="Times New Roman" w:cs="Times New Roman"/>
          <w:b/>
          <w:sz w:val="24"/>
          <w:szCs w:val="24"/>
        </w:rPr>
        <w:t>;</w:t>
      </w:r>
    </w:p>
    <w:p w:rsidR="00E93AC2" w:rsidRPr="003F2B8C" w:rsidRDefault="00E93AC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6.2.1.</w:t>
      </w:r>
      <w:r w:rsidRPr="003F2B8C">
        <w:rPr>
          <w:rFonts w:ascii="Times New Roman" w:hAnsi="Times New Roman" w:cs="Times New Roman"/>
          <w:sz w:val="24"/>
          <w:szCs w:val="24"/>
        </w:rPr>
        <w:t xml:space="preserve"> Çalışmanın yürütüleceği kurum ve kuruluşların,  </w:t>
      </w:r>
      <w:r w:rsidR="00CD79BA" w:rsidRPr="003F2B8C">
        <w:rPr>
          <w:rFonts w:ascii="Times New Roman" w:hAnsi="Times New Roman" w:cs="Times New Roman"/>
          <w:sz w:val="24"/>
          <w:szCs w:val="24"/>
        </w:rPr>
        <w:t xml:space="preserve">iç </w:t>
      </w:r>
      <w:r w:rsidR="00CD79BA">
        <w:rPr>
          <w:rFonts w:ascii="Times New Roman" w:hAnsi="Times New Roman" w:cs="Times New Roman"/>
          <w:sz w:val="24"/>
          <w:szCs w:val="24"/>
        </w:rPr>
        <w:t xml:space="preserve">düzen </w:t>
      </w:r>
      <w:r w:rsidR="00CD79BA" w:rsidRPr="003F2B8C">
        <w:rPr>
          <w:rFonts w:ascii="Times New Roman" w:hAnsi="Times New Roman" w:cs="Times New Roman"/>
          <w:sz w:val="24"/>
          <w:szCs w:val="24"/>
        </w:rPr>
        <w:t xml:space="preserve">kurallarına </w:t>
      </w:r>
      <w:r w:rsidR="00CD79BA">
        <w:rPr>
          <w:rFonts w:ascii="Times New Roman" w:hAnsi="Times New Roman" w:cs="Times New Roman"/>
          <w:sz w:val="24"/>
          <w:szCs w:val="24"/>
        </w:rPr>
        <w:t>riayet</w:t>
      </w:r>
      <w:r w:rsidRPr="003F2B8C"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E93AC2" w:rsidRPr="003F2B8C" w:rsidRDefault="00E93AC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6.2.2.</w:t>
      </w:r>
      <w:r w:rsidRPr="003F2B8C">
        <w:rPr>
          <w:rFonts w:ascii="Times New Roman" w:hAnsi="Times New Roman" w:cs="Times New Roman"/>
          <w:sz w:val="24"/>
          <w:szCs w:val="24"/>
        </w:rPr>
        <w:t xml:space="preserve"> Verileri toplamadan önce, </w:t>
      </w:r>
      <w:r w:rsidR="00CD7726">
        <w:rPr>
          <w:rFonts w:ascii="Times New Roman" w:hAnsi="Times New Roman" w:cs="Times New Roman"/>
          <w:sz w:val="24"/>
          <w:szCs w:val="24"/>
        </w:rPr>
        <w:t>gönüllü ya da gönüllünün yasal temsilcinin</w:t>
      </w:r>
      <w:r w:rsidRPr="003F2B8C">
        <w:rPr>
          <w:rFonts w:ascii="Times New Roman" w:hAnsi="Times New Roman" w:cs="Times New Roman"/>
          <w:sz w:val="24"/>
          <w:szCs w:val="24"/>
        </w:rPr>
        <w:t xml:space="preserve"> yazılı onayını alır.</w:t>
      </w:r>
    </w:p>
    <w:p w:rsidR="00E93AC2" w:rsidRPr="003F2B8C" w:rsidRDefault="00E93AC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</w:t>
      </w:r>
      <w:r w:rsidR="00CD7726">
        <w:rPr>
          <w:rFonts w:ascii="Times New Roman" w:hAnsi="Times New Roman" w:cs="Times New Roman"/>
          <w:b/>
          <w:sz w:val="24"/>
          <w:szCs w:val="24"/>
        </w:rPr>
        <w:t>3</w:t>
      </w:r>
      <w:r w:rsidRPr="003F2B8C">
        <w:rPr>
          <w:rFonts w:ascii="Times New Roman" w:hAnsi="Times New Roman" w:cs="Times New Roman"/>
          <w:b/>
          <w:sz w:val="24"/>
          <w:szCs w:val="24"/>
        </w:rPr>
        <w:t>.</w:t>
      </w:r>
      <w:r w:rsidRPr="003F2B8C">
        <w:rPr>
          <w:rFonts w:ascii="Times New Roman" w:hAnsi="Times New Roman" w:cs="Times New Roman"/>
          <w:sz w:val="24"/>
          <w:szCs w:val="24"/>
        </w:rPr>
        <w:t xml:space="preserve"> Çalışmasını, izin süresi içerisinde tamamlamak için yaptığı planlamaya bağlı kalır. İstenmeyen ve olağanüstü haller sebebiyle araştırmanın süresi içerisinde bitirilememesi halinde,</w:t>
      </w:r>
      <w:r w:rsidR="002B2B74">
        <w:rPr>
          <w:rFonts w:ascii="Times New Roman" w:hAnsi="Times New Roman" w:cs="Times New Roman"/>
          <w:sz w:val="24"/>
          <w:szCs w:val="24"/>
        </w:rPr>
        <w:t xml:space="preserve"> çalışma süresi bitmeden </w:t>
      </w:r>
      <w:r w:rsidRPr="003F2B8C">
        <w:rPr>
          <w:rFonts w:ascii="Times New Roman" w:hAnsi="Times New Roman" w:cs="Times New Roman"/>
          <w:sz w:val="24"/>
          <w:szCs w:val="24"/>
        </w:rPr>
        <w:t xml:space="preserve">üniversite kanalıyla </w:t>
      </w:r>
      <w:r w:rsidR="002B2B74">
        <w:rPr>
          <w:rFonts w:ascii="Times New Roman" w:hAnsi="Times New Roman" w:cs="Times New Roman"/>
          <w:sz w:val="24"/>
          <w:szCs w:val="24"/>
        </w:rPr>
        <w:t>ek süre talebinde bulunur.</w:t>
      </w:r>
    </w:p>
    <w:p w:rsidR="00CD7726" w:rsidRPr="00CD7726" w:rsidRDefault="00CD7726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CD7726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77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7726">
        <w:rPr>
          <w:rFonts w:ascii="Times New Roman" w:hAnsi="Times New Roman" w:cs="Times New Roman"/>
          <w:sz w:val="24"/>
          <w:szCs w:val="24"/>
        </w:rPr>
        <w:t>Bilimsel araştırma izni kapsamı dışında hiçbir veriyi t</w:t>
      </w:r>
      <w:r w:rsidR="00FD1B03">
        <w:rPr>
          <w:rFonts w:ascii="Times New Roman" w:hAnsi="Times New Roman" w:cs="Times New Roman"/>
          <w:sz w:val="24"/>
          <w:szCs w:val="24"/>
        </w:rPr>
        <w:t xml:space="preserve">oplayamaz ve talep edemez. İl Sağlık Müdürlüğü’nün </w:t>
      </w:r>
      <w:r w:rsidRPr="00CD7726">
        <w:rPr>
          <w:rFonts w:ascii="Times New Roman" w:hAnsi="Times New Roman" w:cs="Times New Roman"/>
          <w:sz w:val="24"/>
          <w:szCs w:val="24"/>
        </w:rPr>
        <w:t xml:space="preserve"> ve Hastanenin uygun bulmadığı verileri yayınlayamaz.</w:t>
      </w:r>
    </w:p>
    <w:p w:rsidR="00E93AC2" w:rsidRPr="003F2B8C" w:rsidRDefault="00A669B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lastRenderedPageBreak/>
        <w:t>6.2.5.</w:t>
      </w:r>
      <w:r w:rsidRPr="003F2B8C">
        <w:rPr>
          <w:rFonts w:ascii="Times New Roman" w:hAnsi="Times New Roman" w:cs="Times New Roman"/>
          <w:sz w:val="24"/>
          <w:szCs w:val="24"/>
        </w:rPr>
        <w:t xml:space="preserve"> Çalışma süresince kendisine sunulan kurumsal ve kişisel her türlü bilgi</w:t>
      </w:r>
      <w:r w:rsidR="002B2B74">
        <w:rPr>
          <w:rFonts w:ascii="Times New Roman" w:hAnsi="Times New Roman" w:cs="Times New Roman"/>
          <w:sz w:val="24"/>
          <w:szCs w:val="24"/>
        </w:rPr>
        <w:t>yi</w:t>
      </w:r>
      <w:r w:rsidRPr="003F2B8C">
        <w:rPr>
          <w:rFonts w:ascii="Times New Roman" w:hAnsi="Times New Roman" w:cs="Times New Roman"/>
          <w:sz w:val="24"/>
          <w:szCs w:val="24"/>
        </w:rPr>
        <w:t>, anket sonuçlarını ve çalışma neticesini, izin verilen çalışma kapsamı dışında kullanamaz, yayınlayamaz ve 3. şahıslarla paylaşamaz.</w:t>
      </w:r>
    </w:p>
    <w:p w:rsidR="004448D8" w:rsidRDefault="00A669B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6.2.6.</w:t>
      </w:r>
      <w:r w:rsidR="00FD1B03">
        <w:rPr>
          <w:rFonts w:ascii="Times New Roman" w:hAnsi="Times New Roman" w:cs="Times New Roman"/>
          <w:sz w:val="24"/>
          <w:szCs w:val="24"/>
        </w:rPr>
        <w:t>İl Sağlık Müdürlüğü’nün</w:t>
      </w:r>
      <w:r w:rsidR="004D5546">
        <w:rPr>
          <w:rFonts w:ascii="Times New Roman" w:hAnsi="Times New Roman" w:cs="Times New Roman"/>
          <w:sz w:val="24"/>
          <w:szCs w:val="24"/>
        </w:rPr>
        <w:t>talep etmesi durumunda; a</w:t>
      </w:r>
      <w:r w:rsidR="004448D8">
        <w:rPr>
          <w:rFonts w:ascii="Times New Roman" w:hAnsi="Times New Roman" w:cs="Times New Roman"/>
          <w:sz w:val="24"/>
          <w:szCs w:val="24"/>
        </w:rPr>
        <w:t>raştırmacı çalışmanın  bitimindenen geç 10 iş günü içerisinde kurum yetkililerine çalışmanın  sunumu yapar</w:t>
      </w:r>
      <w:r w:rsidR="004D55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9BF" w:rsidRPr="003F2B8C" w:rsidRDefault="004448D8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C84345">
        <w:rPr>
          <w:rFonts w:ascii="Times New Roman" w:hAnsi="Times New Roman" w:cs="Times New Roman"/>
          <w:b/>
          <w:sz w:val="24"/>
          <w:szCs w:val="24"/>
        </w:rPr>
        <w:t>6.2.7</w:t>
      </w:r>
      <w:r>
        <w:rPr>
          <w:rFonts w:ascii="Times New Roman" w:hAnsi="Times New Roman" w:cs="Times New Roman"/>
          <w:sz w:val="24"/>
          <w:szCs w:val="24"/>
        </w:rPr>
        <w:t>. Çalışmanın bitiminden sonra en geç 15 gün içerisinde ç</w:t>
      </w:r>
      <w:r w:rsidR="00A669BF" w:rsidRPr="003F2B8C">
        <w:rPr>
          <w:rFonts w:ascii="Times New Roman" w:hAnsi="Times New Roman" w:cs="Times New Roman"/>
          <w:sz w:val="24"/>
          <w:szCs w:val="24"/>
        </w:rPr>
        <w:t>alışma raporunun bir</w:t>
      </w:r>
      <w:r>
        <w:rPr>
          <w:rFonts w:ascii="Times New Roman" w:hAnsi="Times New Roman" w:cs="Times New Roman"/>
          <w:sz w:val="24"/>
          <w:szCs w:val="24"/>
        </w:rPr>
        <w:t xml:space="preserve"> nüshasını</w:t>
      </w:r>
      <w:r w:rsidR="00FD1B03">
        <w:rPr>
          <w:rFonts w:ascii="Times New Roman" w:hAnsi="Times New Roman" w:cs="Times New Roman"/>
          <w:sz w:val="24"/>
          <w:szCs w:val="24"/>
        </w:rPr>
        <w:t>, İl Sağlık Müdürlüğü</w:t>
      </w:r>
      <w:r w:rsidR="00A669BF" w:rsidRPr="003F2B8C">
        <w:rPr>
          <w:rFonts w:ascii="Times New Roman" w:hAnsi="Times New Roman" w:cs="Times New Roman"/>
          <w:sz w:val="24"/>
          <w:szCs w:val="24"/>
        </w:rPr>
        <w:t xml:space="preserve"> veri bankasında kullanılmak üzere verir.</w:t>
      </w:r>
    </w:p>
    <w:p w:rsidR="00A669BF" w:rsidRPr="003F2B8C" w:rsidRDefault="00A669B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YÜRÜTME VE ÇEŞİTLİ HÜKÜMLER</w:t>
      </w:r>
    </w:p>
    <w:p w:rsidR="00A669BF" w:rsidRPr="003F2B8C" w:rsidRDefault="00A669B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7.</w:t>
      </w:r>
    </w:p>
    <w:p w:rsidR="00A669BF" w:rsidRPr="003F2B8C" w:rsidRDefault="00A669B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Bu protokolün tarafları olan İzmir İli </w:t>
      </w:r>
      <w:r w:rsidR="00FD1B03">
        <w:rPr>
          <w:rFonts w:ascii="Times New Roman" w:hAnsi="Times New Roman" w:cs="Times New Roman"/>
          <w:sz w:val="24"/>
          <w:szCs w:val="24"/>
        </w:rPr>
        <w:t>İl Sağlık Müdürlüğü</w:t>
      </w:r>
      <w:r w:rsidRPr="003F2B8C">
        <w:rPr>
          <w:rFonts w:ascii="Times New Roman" w:hAnsi="Times New Roman" w:cs="Times New Roman"/>
          <w:sz w:val="24"/>
          <w:szCs w:val="24"/>
        </w:rPr>
        <w:t xml:space="preserve"> ile Bilimsel Araştırma yapmak üzere başvuran……………………protokolde yer alan yükümlülüklerini ve yetkilerini hiçbir ad altında başka bir gerçek yada tüzel kişiye devredemez. </w:t>
      </w:r>
      <w:r w:rsidR="008C7F7F" w:rsidRPr="003F2B8C">
        <w:rPr>
          <w:rFonts w:ascii="Times New Roman" w:hAnsi="Times New Roman" w:cs="Times New Roman"/>
          <w:sz w:val="24"/>
          <w:szCs w:val="24"/>
        </w:rPr>
        <w:t>Kurumların özel bir kanunla birleştirilmesi veya devri bu hükümden müstesnadır.</w:t>
      </w:r>
    </w:p>
    <w:p w:rsidR="008C7F7F" w:rsidRPr="003F2B8C" w:rsidRDefault="008C7F7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8.</w:t>
      </w:r>
    </w:p>
    <w:p w:rsidR="008C7F7F" w:rsidRPr="003F2B8C" w:rsidRDefault="008C7F7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Bilimsel araştırmacının ilgili </w:t>
      </w:r>
      <w:r w:rsidR="00BB4EC7">
        <w:rPr>
          <w:rFonts w:ascii="Times New Roman" w:hAnsi="Times New Roman" w:cs="Times New Roman"/>
          <w:sz w:val="24"/>
          <w:szCs w:val="24"/>
        </w:rPr>
        <w:t>bilgilere ulaşması konusunda</w:t>
      </w:r>
      <w:r w:rsidRPr="003F2B8C">
        <w:rPr>
          <w:rFonts w:ascii="Times New Roman" w:hAnsi="Times New Roman" w:cs="Times New Roman"/>
          <w:sz w:val="24"/>
          <w:szCs w:val="24"/>
        </w:rPr>
        <w:t>, kendisinden herhangi bir ad altında ücret talep edilmeyecektir.</w:t>
      </w:r>
    </w:p>
    <w:p w:rsidR="008C7F7F" w:rsidRPr="003F2B8C" w:rsidRDefault="008C7F7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9.</w:t>
      </w:r>
    </w:p>
    <w:p w:rsidR="00425650" w:rsidRPr="003F2B8C" w:rsidRDefault="008C7F7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</w:t>
      </w:r>
      <w:r w:rsidR="00BB4EC7">
        <w:rPr>
          <w:rFonts w:ascii="Times New Roman" w:hAnsi="Times New Roman" w:cs="Times New Roman"/>
          <w:sz w:val="24"/>
          <w:szCs w:val="24"/>
        </w:rPr>
        <w:t xml:space="preserve"> (araştırmanın yapılacağı tarih aralığını kapsar ……….) </w:t>
      </w:r>
      <w:r w:rsidRPr="003F2B8C">
        <w:rPr>
          <w:rFonts w:ascii="Times New Roman" w:hAnsi="Times New Roman" w:cs="Times New Roman"/>
          <w:sz w:val="24"/>
          <w:szCs w:val="24"/>
        </w:rPr>
        <w:t>süre ile geçerli olup, ek süre taleplerini değerlendirme yetkisi Başvuru İnceleme Komisyonuna aittir.</w:t>
      </w:r>
      <w:r w:rsidR="00514725" w:rsidRPr="003F2B8C">
        <w:rPr>
          <w:rFonts w:ascii="Times New Roman" w:hAnsi="Times New Roman" w:cs="Times New Roman"/>
          <w:sz w:val="24"/>
          <w:szCs w:val="24"/>
        </w:rPr>
        <w:t>Ek süre talepleri ilk komisyon toplantısında öncelikle değerlendirilir.</w:t>
      </w:r>
    </w:p>
    <w:p w:rsidR="008C7F7F" w:rsidRPr="003F2B8C" w:rsidRDefault="008C7F7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Madde 10.</w:t>
      </w:r>
    </w:p>
    <w:p w:rsidR="00CD79BA" w:rsidRPr="009E36F8" w:rsidRDefault="008C7F7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 xml:space="preserve">Bu protokolün uygulanmasından kaynaklanan yazışma ve arşiv hizmetleri,  </w:t>
      </w:r>
      <w:r w:rsidR="00FD1B03">
        <w:rPr>
          <w:rFonts w:ascii="Times New Roman" w:hAnsi="Times New Roman" w:cs="Times New Roman"/>
          <w:sz w:val="24"/>
          <w:szCs w:val="24"/>
        </w:rPr>
        <w:t>Kamu Hastaneleri Hizmetleri Başkanlığı</w:t>
      </w:r>
      <w:r w:rsidRPr="003F2B8C">
        <w:rPr>
          <w:rFonts w:ascii="Times New Roman" w:hAnsi="Times New Roman" w:cs="Times New Roman"/>
          <w:sz w:val="24"/>
          <w:szCs w:val="24"/>
        </w:rPr>
        <w:t xml:space="preserve"> Eğitim </w:t>
      </w:r>
      <w:r w:rsidR="00CD79BA">
        <w:rPr>
          <w:rFonts w:ascii="Times New Roman" w:hAnsi="Times New Roman" w:cs="Times New Roman"/>
          <w:sz w:val="24"/>
          <w:szCs w:val="24"/>
        </w:rPr>
        <w:t xml:space="preserve">Ar-Ge </w:t>
      </w:r>
      <w:r w:rsidRPr="003F2B8C">
        <w:rPr>
          <w:rFonts w:ascii="Times New Roman" w:hAnsi="Times New Roman" w:cs="Times New Roman"/>
          <w:sz w:val="24"/>
          <w:szCs w:val="24"/>
        </w:rPr>
        <w:t>Birimi tarafından yürütülür.</w:t>
      </w:r>
    </w:p>
    <w:p w:rsidR="009F2B70" w:rsidRPr="006F393D" w:rsidRDefault="009E36F8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11. </w:t>
      </w:r>
      <w:r w:rsidRPr="006A3809">
        <w:rPr>
          <w:rFonts w:ascii="Times New Roman" w:hAnsi="Times New Roman" w:cs="Times New Roman"/>
          <w:sz w:val="24"/>
          <w:szCs w:val="24"/>
        </w:rPr>
        <w:t xml:space="preserve">Yapılacak çalışma </w:t>
      </w:r>
      <w:r w:rsidR="009B1A69">
        <w:rPr>
          <w:rFonts w:ascii="Times New Roman" w:hAnsi="Times New Roman" w:cs="Times New Roman"/>
          <w:sz w:val="24"/>
          <w:szCs w:val="24"/>
        </w:rPr>
        <w:t xml:space="preserve">başlangıç aşamasında ya da projenin ilerleyen dönemlerinde </w:t>
      </w:r>
      <w:r w:rsidRPr="006A3809">
        <w:rPr>
          <w:rFonts w:ascii="Times New Roman" w:hAnsi="Times New Roman" w:cs="Times New Roman"/>
          <w:sz w:val="24"/>
          <w:szCs w:val="24"/>
        </w:rPr>
        <w:t xml:space="preserve">maddi gelir getirecek bir inovasyon çalışması </w:t>
      </w:r>
      <w:r w:rsidR="009B1A69">
        <w:rPr>
          <w:rFonts w:ascii="Times New Roman" w:hAnsi="Times New Roman" w:cs="Times New Roman"/>
          <w:sz w:val="24"/>
          <w:szCs w:val="24"/>
        </w:rPr>
        <w:t xml:space="preserve">ise </w:t>
      </w:r>
      <w:r w:rsidR="00FD1B03">
        <w:rPr>
          <w:rFonts w:ascii="Times New Roman" w:hAnsi="Times New Roman" w:cs="Times New Roman"/>
          <w:sz w:val="24"/>
          <w:szCs w:val="24"/>
        </w:rPr>
        <w:t xml:space="preserve">İl Sağlık Müdürlüğü </w:t>
      </w:r>
      <w:r w:rsidR="006A3809">
        <w:rPr>
          <w:rFonts w:ascii="Times New Roman" w:hAnsi="Times New Roman" w:cs="Times New Roman"/>
          <w:sz w:val="24"/>
          <w:szCs w:val="24"/>
        </w:rPr>
        <w:t xml:space="preserve">ile bu konuları kapsayacak şekilde yeni bir protokol düzenlenmelidir. </w:t>
      </w:r>
    </w:p>
    <w:p w:rsidR="008C7F7F" w:rsidRPr="003F2B8C" w:rsidRDefault="008C7F7F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B8C">
        <w:rPr>
          <w:rFonts w:ascii="Times New Roman" w:hAnsi="Times New Roman" w:cs="Times New Roman"/>
          <w:b/>
          <w:sz w:val="24"/>
          <w:szCs w:val="24"/>
        </w:rPr>
        <w:t>Ma</w:t>
      </w:r>
      <w:r w:rsidR="00242E04">
        <w:rPr>
          <w:rFonts w:ascii="Times New Roman" w:hAnsi="Times New Roman" w:cs="Times New Roman"/>
          <w:b/>
          <w:sz w:val="24"/>
          <w:szCs w:val="24"/>
        </w:rPr>
        <w:t>dde 12</w:t>
      </w:r>
      <w:r w:rsidRPr="003F2B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7F7F" w:rsidRPr="003F2B8C" w:rsidRDefault="008C7F7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Tarafların, bu protokolün 6. Maddesinde belirtilen yükümlülüklerini ihlal etmesi halinde karşı taraf,  protokolü tek taraflı feshetme hakkına sahiptir. Bu fesih sebebiyle herhangi bir tazminat hakkı doğmaz.</w:t>
      </w:r>
    </w:p>
    <w:p w:rsidR="008C7F7F" w:rsidRPr="003F2B8C" w:rsidRDefault="00242E04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13</w:t>
      </w:r>
      <w:r w:rsidR="008C7F7F" w:rsidRPr="003F2B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56C8" w:rsidRPr="003F2B8C" w:rsidRDefault="003356C8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Bilimsel araştırmacının kastı ve/veya hertürlü ihmali sebebiyle, kişisel verilerin ihlali sonucu kurum aleyhine açılan dava neticesinde tazminat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ödenmesi halinde, kurumun rücu davası açma hakkı saklıdır.</w:t>
      </w:r>
    </w:p>
    <w:p w:rsidR="00AF44F2" w:rsidRPr="003F2B8C" w:rsidRDefault="00242E04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</w:t>
      </w:r>
      <w:r w:rsidR="00AF44F2" w:rsidRPr="003F2B8C">
        <w:rPr>
          <w:rFonts w:ascii="Times New Roman" w:hAnsi="Times New Roman" w:cs="Times New Roman"/>
          <w:b/>
          <w:sz w:val="24"/>
          <w:szCs w:val="24"/>
        </w:rPr>
        <w:t>.</w:t>
      </w:r>
    </w:p>
    <w:p w:rsidR="00715073" w:rsidRPr="003F2B8C" w:rsidRDefault="008C7F7F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İş bu protokol, bili</w:t>
      </w:r>
      <w:r w:rsidR="003356C8" w:rsidRPr="003F2B8C">
        <w:rPr>
          <w:rFonts w:ascii="Times New Roman" w:hAnsi="Times New Roman" w:cs="Times New Roman"/>
          <w:sz w:val="24"/>
          <w:szCs w:val="24"/>
        </w:rPr>
        <w:t xml:space="preserve">msel araştırmacının kastı veya ağır ihmali suretiyle, </w:t>
      </w:r>
      <w:r w:rsidRPr="003F2B8C">
        <w:rPr>
          <w:rFonts w:ascii="Times New Roman" w:hAnsi="Times New Roman" w:cs="Times New Roman"/>
          <w:sz w:val="24"/>
          <w:szCs w:val="24"/>
        </w:rPr>
        <w:t>kurum ve kişisel verileri</w:t>
      </w:r>
      <w:r w:rsidR="003356C8" w:rsidRPr="003F2B8C">
        <w:rPr>
          <w:rFonts w:ascii="Times New Roman" w:hAnsi="Times New Roman" w:cs="Times New Roman"/>
          <w:sz w:val="24"/>
          <w:szCs w:val="24"/>
        </w:rPr>
        <w:t>n</w:t>
      </w:r>
      <w:r w:rsidR="00AF44F2" w:rsidRPr="003F2B8C">
        <w:rPr>
          <w:rFonts w:ascii="Times New Roman" w:hAnsi="Times New Roman" w:cs="Times New Roman"/>
          <w:sz w:val="24"/>
          <w:szCs w:val="24"/>
        </w:rPr>
        <w:t xml:space="preserve"> ihlali </w:t>
      </w:r>
      <w:r w:rsidR="003356C8" w:rsidRPr="003F2B8C">
        <w:rPr>
          <w:rFonts w:ascii="Times New Roman" w:hAnsi="Times New Roman" w:cs="Times New Roman"/>
          <w:sz w:val="24"/>
          <w:szCs w:val="24"/>
        </w:rPr>
        <w:t xml:space="preserve">sebebiyle sona ermesi halinde, </w:t>
      </w:r>
      <w:r w:rsidR="00AF44F2" w:rsidRPr="003F2B8C">
        <w:rPr>
          <w:rFonts w:ascii="Times New Roman" w:hAnsi="Times New Roman" w:cs="Times New Roman"/>
          <w:sz w:val="24"/>
          <w:szCs w:val="24"/>
        </w:rPr>
        <w:t>bu durum aynı kişinin daha sonraki başvurularında dikkate alınır. Kurum başka bir gerekçe göstermeye gerek kalmaksızın, başvuruyu reddedebilir.</w:t>
      </w:r>
    </w:p>
    <w:p w:rsidR="00AF44F2" w:rsidRPr="003F2B8C" w:rsidRDefault="00242E04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Madde 15</w:t>
      </w:r>
      <w:r w:rsidR="00AF44F2" w:rsidRPr="003F2B8C">
        <w:rPr>
          <w:rFonts w:ascii="Times New Roman" w:hAnsi="Times New Roman" w:cs="Times New Roman"/>
          <w:b/>
          <w:sz w:val="24"/>
          <w:szCs w:val="24"/>
        </w:rPr>
        <w:t>.</w:t>
      </w:r>
    </w:p>
    <w:p w:rsidR="00AF44F2" w:rsidRPr="003F2B8C" w:rsidRDefault="00AF44F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Kişisel verilerin korunmasına ilişkin Türk Ceza Kanunu hükümleri saklıdır.</w:t>
      </w:r>
    </w:p>
    <w:p w:rsidR="00AF44F2" w:rsidRPr="003F2B8C" w:rsidRDefault="00242E04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16</w:t>
      </w:r>
      <w:r w:rsidR="00AF44F2" w:rsidRPr="003F2B8C">
        <w:rPr>
          <w:rFonts w:ascii="Times New Roman" w:hAnsi="Times New Roman" w:cs="Times New Roman"/>
          <w:b/>
          <w:sz w:val="24"/>
          <w:szCs w:val="24"/>
        </w:rPr>
        <w:t>.</w:t>
      </w:r>
    </w:p>
    <w:p w:rsidR="00AF44F2" w:rsidRDefault="00AF44F2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 w:rsidRPr="003F2B8C">
        <w:rPr>
          <w:rFonts w:ascii="Times New Roman" w:hAnsi="Times New Roman" w:cs="Times New Roman"/>
          <w:sz w:val="24"/>
          <w:szCs w:val="24"/>
        </w:rPr>
        <w:t>Bu protokolde yer almayan hususlar, öncelikle ilgili mevzuata göre; Mevzuatta hüküm bulunmaması halinde işin özelliğine uygun düştüğü ölçüde diğer hükümlerin kıyasen uygulanması; Her halükarda taraflar arasında iyi niyet, karşılıklı anlayış ve uzlaşma kuralları çerçevesinde çözümlenir.</w:t>
      </w:r>
    </w:p>
    <w:p w:rsidR="00A60037" w:rsidRDefault="00A60037" w:rsidP="000B0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650" w:rsidRDefault="00C11053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Op. Dr. Anıl ESEN</w:t>
      </w:r>
      <w:r w:rsidR="00425650" w:rsidRPr="00886B93">
        <w:rPr>
          <w:rFonts w:ascii="Times New Roman" w:hAnsi="Times New Roman" w:cs="Times New Roman"/>
          <w:b/>
          <w:sz w:val="24"/>
          <w:szCs w:val="24"/>
        </w:rPr>
        <w:t xml:space="preserve">Araştırmacı  </w:t>
      </w:r>
    </w:p>
    <w:p w:rsidR="004D7B6C" w:rsidRDefault="00FD1B03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 Hastaneleri Hizmetleri Başkanı</w:t>
      </w:r>
      <w:r w:rsidR="00425650" w:rsidRPr="00886B9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4D7B6C" w:rsidRDefault="004D7B6C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İmza                                                                                                     İmza</w:t>
      </w:r>
    </w:p>
    <w:p w:rsidR="004D7B6C" w:rsidRPr="003F2B8C" w:rsidRDefault="00FD1B03" w:rsidP="000B0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…./…../ 2018     …./…../ 2018</w:t>
      </w:r>
    </w:p>
    <w:p w:rsidR="00425650" w:rsidRDefault="00425650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37" w:rsidRPr="00886B93" w:rsidRDefault="00A60037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37" w:rsidRPr="00886B93" w:rsidRDefault="00A60037" w:rsidP="000B0E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37" w:rsidRDefault="00A60037" w:rsidP="000B0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037" w:rsidRDefault="00A60037" w:rsidP="000B0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037" w:rsidRPr="003F2B8C" w:rsidRDefault="00A60037" w:rsidP="000B0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C7" w:rsidRDefault="00BB4EC7" w:rsidP="000B0E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EC7" w:rsidSect="000B0EC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7B" w:rsidRDefault="0055277B" w:rsidP="004111EF">
      <w:pPr>
        <w:spacing w:after="0" w:line="240" w:lineRule="auto"/>
      </w:pPr>
      <w:r>
        <w:separator/>
      </w:r>
    </w:p>
  </w:endnote>
  <w:endnote w:type="continuationSeparator" w:id="1">
    <w:p w:rsidR="0055277B" w:rsidRDefault="0055277B" w:rsidP="0041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7B" w:rsidRDefault="0055277B" w:rsidP="004111EF">
      <w:pPr>
        <w:spacing w:after="0" w:line="240" w:lineRule="auto"/>
      </w:pPr>
      <w:r>
        <w:separator/>
      </w:r>
    </w:p>
  </w:footnote>
  <w:footnote w:type="continuationSeparator" w:id="1">
    <w:p w:rsidR="0055277B" w:rsidRDefault="0055277B" w:rsidP="0041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EF" w:rsidRDefault="002002E3">
    <w:pPr>
      <w:pStyle w:val="stbilgi"/>
    </w:pPr>
    <w:r>
      <w:rPr>
        <w:b/>
        <w:bCs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5671185</wp:posOffset>
          </wp:positionH>
          <wp:positionV relativeFrom="topMargin">
            <wp:align>bottom</wp:align>
          </wp:positionV>
          <wp:extent cx="1137920" cy="695325"/>
          <wp:effectExtent l="0" t="0" r="5080" b="9525"/>
          <wp:wrapSquare wrapText="bothSides"/>
          <wp:docPr id="6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8E1"/>
    <w:multiLevelType w:val="hybridMultilevel"/>
    <w:tmpl w:val="D6B808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2861"/>
    <w:rsid w:val="00033459"/>
    <w:rsid w:val="000B0EC5"/>
    <w:rsid w:val="000B37D7"/>
    <w:rsid w:val="00127DD5"/>
    <w:rsid w:val="001353BC"/>
    <w:rsid w:val="00166045"/>
    <w:rsid w:val="001903E2"/>
    <w:rsid w:val="001E36BB"/>
    <w:rsid w:val="002002E3"/>
    <w:rsid w:val="002046B0"/>
    <w:rsid w:val="00207F41"/>
    <w:rsid w:val="0023778A"/>
    <w:rsid w:val="00242E04"/>
    <w:rsid w:val="0024782F"/>
    <w:rsid w:val="00270500"/>
    <w:rsid w:val="002A0F49"/>
    <w:rsid w:val="002B0219"/>
    <w:rsid w:val="002B2B74"/>
    <w:rsid w:val="003356C8"/>
    <w:rsid w:val="003A00C4"/>
    <w:rsid w:val="003F2B8C"/>
    <w:rsid w:val="003F677F"/>
    <w:rsid w:val="00407E84"/>
    <w:rsid w:val="004111EF"/>
    <w:rsid w:val="00415F63"/>
    <w:rsid w:val="00425650"/>
    <w:rsid w:val="004448D8"/>
    <w:rsid w:val="004476CC"/>
    <w:rsid w:val="0045799B"/>
    <w:rsid w:val="004D5546"/>
    <w:rsid w:val="004D7B6C"/>
    <w:rsid w:val="004E7D77"/>
    <w:rsid w:val="00514725"/>
    <w:rsid w:val="005325F6"/>
    <w:rsid w:val="00536B97"/>
    <w:rsid w:val="0055277B"/>
    <w:rsid w:val="00561487"/>
    <w:rsid w:val="00591B94"/>
    <w:rsid w:val="006A3809"/>
    <w:rsid w:val="006F393D"/>
    <w:rsid w:val="00715073"/>
    <w:rsid w:val="007860AA"/>
    <w:rsid w:val="00821068"/>
    <w:rsid w:val="00845E4B"/>
    <w:rsid w:val="00886B93"/>
    <w:rsid w:val="008C7F7F"/>
    <w:rsid w:val="008E6B70"/>
    <w:rsid w:val="00921547"/>
    <w:rsid w:val="009B1A69"/>
    <w:rsid w:val="009E36F8"/>
    <w:rsid w:val="009F2B70"/>
    <w:rsid w:val="00A53314"/>
    <w:rsid w:val="00A60037"/>
    <w:rsid w:val="00A669BF"/>
    <w:rsid w:val="00A86093"/>
    <w:rsid w:val="00AD240B"/>
    <w:rsid w:val="00AF44F2"/>
    <w:rsid w:val="00B4138E"/>
    <w:rsid w:val="00BB47AD"/>
    <w:rsid w:val="00BB4EC7"/>
    <w:rsid w:val="00C11053"/>
    <w:rsid w:val="00C12CF2"/>
    <w:rsid w:val="00C66936"/>
    <w:rsid w:val="00C84345"/>
    <w:rsid w:val="00CC5A80"/>
    <w:rsid w:val="00CD7726"/>
    <w:rsid w:val="00CD79BA"/>
    <w:rsid w:val="00CE00C9"/>
    <w:rsid w:val="00D306F2"/>
    <w:rsid w:val="00DB7873"/>
    <w:rsid w:val="00DC4E12"/>
    <w:rsid w:val="00DF389F"/>
    <w:rsid w:val="00E52639"/>
    <w:rsid w:val="00E93AC2"/>
    <w:rsid w:val="00F2190F"/>
    <w:rsid w:val="00F32861"/>
    <w:rsid w:val="00F66C44"/>
    <w:rsid w:val="00F94E36"/>
    <w:rsid w:val="00FD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1EF"/>
  </w:style>
  <w:style w:type="paragraph" w:styleId="Altbilgi">
    <w:name w:val="footer"/>
    <w:basedOn w:val="Normal"/>
    <w:link w:val="AltbilgiChar"/>
    <w:uiPriority w:val="99"/>
    <w:unhideWhenUsed/>
    <w:rsid w:val="0041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1EF"/>
  </w:style>
  <w:style w:type="paragraph" w:styleId="ListeParagraf">
    <w:name w:val="List Paragraph"/>
    <w:basedOn w:val="Normal"/>
    <w:uiPriority w:val="34"/>
    <w:qFormat/>
    <w:rsid w:val="00DC4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87C0-E841-4ECC-9B67-B05BC95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Şahin</dc:creator>
  <cp:lastModifiedBy>ilknur.gul</cp:lastModifiedBy>
  <cp:revision>2</cp:revision>
  <cp:lastPrinted>2016-08-16T08:06:00Z</cp:lastPrinted>
  <dcterms:created xsi:type="dcterms:W3CDTF">2018-05-30T09:12:00Z</dcterms:created>
  <dcterms:modified xsi:type="dcterms:W3CDTF">2018-05-30T09:12:00Z</dcterms:modified>
</cp:coreProperties>
</file>